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E6541" w14:textId="07312C76" w:rsidR="00EE6B17" w:rsidRPr="009656FC" w:rsidRDefault="00F6579C" w:rsidP="00EE6B17">
      <w:p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9656FC">
        <w:rPr>
          <w:rFonts w:ascii="Times New Roman" w:hAnsi="Times New Roman" w:cs="Times New Roman"/>
          <w:sz w:val="22"/>
          <w:szCs w:val="22"/>
          <w:lang w:val="sv-SE"/>
        </w:rPr>
        <w:t xml:space="preserve">  </w:t>
      </w:r>
      <w:r w:rsidRPr="009656FC">
        <w:rPr>
          <w:rFonts w:ascii="Times New Roman" w:hAnsi="Times New Roman" w:cs="Times New Roman"/>
          <w:b/>
          <w:sz w:val="22"/>
          <w:szCs w:val="22"/>
          <w:lang w:val="sv-SE"/>
        </w:rPr>
        <w:t xml:space="preserve">INSTRUCTIUNI DE MONTAJ PENTRU </w:t>
      </w:r>
      <w:r w:rsidR="00881174" w:rsidRPr="009656FC">
        <w:rPr>
          <w:rFonts w:ascii="Times New Roman" w:hAnsi="Times New Roman" w:cs="Times New Roman"/>
          <w:b/>
          <w:sz w:val="22"/>
          <w:szCs w:val="22"/>
          <w:lang w:val="sv-SE"/>
        </w:rPr>
        <w:t xml:space="preserve">TURBOSUFLANTE </w:t>
      </w:r>
      <w:r w:rsidRPr="009656FC">
        <w:rPr>
          <w:rFonts w:ascii="Times New Roman" w:hAnsi="Times New Roman" w:cs="Times New Roman"/>
          <w:b/>
          <w:sz w:val="22"/>
          <w:szCs w:val="22"/>
          <w:lang w:val="sv-SE"/>
        </w:rPr>
        <w:t>IN VEDEREA GARANTIEI</w:t>
      </w:r>
    </w:p>
    <w:p w14:paraId="0281A80D" w14:textId="47E7CF9A" w:rsidR="00F6579C" w:rsidRPr="009656FC" w:rsidRDefault="00F6579C" w:rsidP="00EE6B17">
      <w:p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9656FC">
        <w:rPr>
          <w:rFonts w:ascii="Times New Roman" w:hAnsi="Times New Roman" w:cs="Times New Roman"/>
          <w:b/>
          <w:sz w:val="22"/>
          <w:szCs w:val="22"/>
          <w:lang w:val="sv-SE"/>
        </w:rPr>
        <w:t xml:space="preserve">                            </w:t>
      </w:r>
      <w:r w:rsidR="00881174" w:rsidRPr="009656FC">
        <w:rPr>
          <w:rFonts w:ascii="Times New Roman" w:hAnsi="Times New Roman" w:cs="Times New Roman"/>
          <w:b/>
          <w:sz w:val="22"/>
          <w:szCs w:val="22"/>
          <w:lang w:val="sv-SE"/>
        </w:rPr>
        <w:t xml:space="preserve">                   </w:t>
      </w:r>
    </w:p>
    <w:p w14:paraId="29A79407" w14:textId="77777777" w:rsidR="00F6579C" w:rsidRPr="009656FC" w:rsidRDefault="00F6579C" w:rsidP="00EE6B17">
      <w:pPr>
        <w:rPr>
          <w:rFonts w:ascii="Times New Roman" w:hAnsi="Times New Roman" w:cs="Times New Roman"/>
          <w:b/>
          <w:lang w:val="sv-SE"/>
        </w:rPr>
      </w:pPr>
    </w:p>
    <w:p w14:paraId="1FE03F6E" w14:textId="22E1B56A" w:rsidR="00F6579C" w:rsidRPr="00C02A0E" w:rsidRDefault="00F6579C" w:rsidP="00F92A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 xml:space="preserve">PREMERGATOR MONTAJULUI TURBOSUFLANTEI </w:t>
      </w:r>
      <w:r w:rsidR="00446907" w:rsidRPr="00C02A0E">
        <w:rPr>
          <w:rFonts w:ascii="Times New Roman" w:hAnsi="Times New Roman" w:cs="Times New Roman"/>
          <w:sz w:val="18"/>
          <w:szCs w:val="18"/>
        </w:rPr>
        <w:t xml:space="preserve">SUNT OBLIGATORII SPALAREA SI </w:t>
      </w:r>
      <w:r w:rsidRPr="00C02A0E">
        <w:rPr>
          <w:rFonts w:ascii="Times New Roman" w:hAnsi="Times New Roman" w:cs="Times New Roman"/>
          <w:sz w:val="18"/>
          <w:szCs w:val="18"/>
        </w:rPr>
        <w:t>CURATAREA CONDUCTELOR DE INTRARE SI IESIRE A ULEIULUI IN SI DIN TURBOSUFLANTA, A</w:t>
      </w:r>
      <w:r w:rsidR="00170D9C">
        <w:rPr>
          <w:rFonts w:ascii="Times New Roman" w:hAnsi="Times New Roman" w:cs="Times New Roman"/>
          <w:sz w:val="18"/>
          <w:szCs w:val="18"/>
        </w:rPr>
        <w:t>L</w:t>
      </w:r>
      <w:r w:rsidRPr="00C02A0E">
        <w:rPr>
          <w:rFonts w:ascii="Times New Roman" w:hAnsi="Times New Roman" w:cs="Times New Roman"/>
          <w:sz w:val="18"/>
          <w:szCs w:val="18"/>
        </w:rPr>
        <w:t xml:space="preserve"> TUTUROR CONDUCTELOR DE CIRCULATIE A AERULUI SI A INTERCOOLER-ULUI (DACA ESTE PREVAZUT)</w:t>
      </w:r>
      <w:r w:rsidR="00170D9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D8E504C" w14:textId="57EA47CB" w:rsidR="00F6579C" w:rsidRPr="00C02A0E" w:rsidRDefault="00F6579C" w:rsidP="00F92A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>LA MONTAJUL TURBOSUFLANTEI SE VA VERIFICA ETANSEITATEA GALERIILOR DE EVACUARE SI ADMISIE A CONDUCTELOR DE INTARE SI IESIRE A ULEIULUI IN SI DIN TURBOSUFLANTA.</w:t>
      </w:r>
    </w:p>
    <w:p w14:paraId="42F1F900" w14:textId="6866BA51" w:rsidR="00F6579C" w:rsidRPr="00C02A0E" w:rsidRDefault="00F6579C" w:rsidP="00F92A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>PREMERGATOR MONTAJULUI CONDUCTEI DE ALIMENTARE CU ULEI A TURBOSUFLANTEI SE VOR INTRODUCE CU O SERINGA</w:t>
      </w:r>
      <w:r w:rsidR="000A1E90" w:rsidRPr="00C02A0E">
        <w:rPr>
          <w:rFonts w:ascii="Times New Roman" w:hAnsi="Times New Roman" w:cs="Times New Roman"/>
          <w:sz w:val="18"/>
          <w:szCs w:val="18"/>
        </w:rPr>
        <w:t xml:space="preserve"> CCA.10-20 ML ULEI DE MOTOR CURAT.</w:t>
      </w:r>
    </w:p>
    <w:p w14:paraId="3FE251BE" w14:textId="312B73EA" w:rsidR="000A1E90" w:rsidRPr="009656FC" w:rsidRDefault="000A1E90" w:rsidP="00F92A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>DUPA MONTAJUL TURBOSUFLANTEI SE VOR SCHIMBA:</w:t>
      </w:r>
    </w:p>
    <w:p w14:paraId="3C8752AF" w14:textId="77777777" w:rsidR="00F92A8D" w:rsidRPr="009656FC" w:rsidRDefault="00F92A8D" w:rsidP="00F92A8D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</w:p>
    <w:p w14:paraId="057402D3" w14:textId="271CE364" w:rsidR="00F92A8D" w:rsidRPr="00BD7761" w:rsidRDefault="00170D9C" w:rsidP="00170D9C">
      <w:pPr>
        <w:pStyle w:val="ListParagraph"/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</w:t>
      </w:r>
      <w:r w:rsidR="00F92A8D" w:rsidRPr="009656FC">
        <w:rPr>
          <w:rFonts w:ascii="Times New Roman" w:hAnsi="Times New Roman" w:cs="Times New Roman"/>
          <w:sz w:val="18"/>
          <w:szCs w:val="18"/>
          <w:lang w:val="sv-SE"/>
        </w:rPr>
        <w:t>ULEIUL DIN MOTOR (</w:t>
      </w:r>
      <w:r w:rsidR="00F92A8D"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>SPECI</w:t>
      </w:r>
      <w:r w:rsidR="009656FC"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>FICAT DE PRODUCATORUL MOTOR</w:t>
      </w:r>
      <w:r w:rsidR="00F92A8D"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>ULUI)</w:t>
      </w:r>
    </w:p>
    <w:p w14:paraId="40634980" w14:textId="56DDD952" w:rsidR="00F92A8D" w:rsidRPr="00BD7761" w:rsidRDefault="00F92A8D" w:rsidP="00F92A8D">
      <w:pPr>
        <w:ind w:left="360"/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</w:pPr>
      <w:r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 xml:space="preserve">                    FILTRUL DE ULEI (SPECIFICAT DE </w:t>
      </w:r>
      <w:r w:rsidR="009656FC"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>PRODUCATORUL MOTORULUI</w:t>
      </w:r>
      <w:r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>)</w:t>
      </w:r>
    </w:p>
    <w:p w14:paraId="2440D8B2" w14:textId="148956E5" w:rsidR="00F92A8D" w:rsidRPr="00BD7761" w:rsidRDefault="00F92A8D" w:rsidP="00F92A8D">
      <w:pPr>
        <w:ind w:left="360"/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</w:pPr>
      <w:r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 xml:space="preserve">                    FILTRUL DE AER (SPECIFICAT DE </w:t>
      </w:r>
      <w:r w:rsidR="009656FC"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>PRODUCATORUL MOTORULUI</w:t>
      </w:r>
      <w:r w:rsidRPr="00BD7761">
        <w:rPr>
          <w:rFonts w:ascii="Times New Roman" w:hAnsi="Times New Roman" w:cs="Times New Roman"/>
          <w:color w:val="000000" w:themeColor="text1"/>
          <w:sz w:val="18"/>
          <w:szCs w:val="18"/>
          <w:lang w:val="sv-SE"/>
        </w:rPr>
        <w:t>)</w:t>
      </w:r>
    </w:p>
    <w:p w14:paraId="71D4FAA6" w14:textId="7D864EBC" w:rsidR="00F92A8D" w:rsidRPr="009656FC" w:rsidRDefault="00F92A8D" w:rsidP="00F92A8D">
      <w:pPr>
        <w:pStyle w:val="ListParagraph"/>
        <w:rPr>
          <w:rFonts w:ascii="Times New Roman" w:hAnsi="Times New Roman" w:cs="Times New Roman"/>
          <w:sz w:val="18"/>
          <w:szCs w:val="18"/>
          <w:lang w:val="sv-SE"/>
        </w:rPr>
      </w:pPr>
    </w:p>
    <w:p w14:paraId="248776AA" w14:textId="2385B34A" w:rsidR="00F92A8D" w:rsidRPr="00C02A0E" w:rsidRDefault="00F92A8D" w:rsidP="00F92A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DUPA MONTAJUL TUTUROR CONDUCTELOR, INCLUSIV A CELOR DE ABSORBTIE A AERULUI DIN FILTRU SI A CELOR DE ADMISIE LA MOTOR, SE PORNESTE MOTORUL SI SE LASA SA RULEZE IN RELANTIU APROX. </w:t>
      </w:r>
      <w:r w:rsidRPr="00C02A0E">
        <w:rPr>
          <w:rFonts w:ascii="Times New Roman" w:hAnsi="Times New Roman" w:cs="Times New Roman"/>
          <w:sz w:val="18"/>
          <w:szCs w:val="18"/>
        </w:rPr>
        <w:t>10-20 MINUTE.</w:t>
      </w:r>
    </w:p>
    <w:p w14:paraId="65E8800F" w14:textId="6A86AB85" w:rsidR="00F92A8D" w:rsidRPr="00C02A0E" w:rsidRDefault="00F92A8D" w:rsidP="00F92A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>LA MOTOARELE DO</w:t>
      </w:r>
      <w:r w:rsidR="00170D9C">
        <w:rPr>
          <w:rFonts w:ascii="Times New Roman" w:hAnsi="Times New Roman" w:cs="Times New Roman"/>
          <w:sz w:val="18"/>
          <w:szCs w:val="18"/>
        </w:rPr>
        <w:t>TATE CU 2</w:t>
      </w:r>
      <w:r w:rsidRPr="00C02A0E">
        <w:rPr>
          <w:rFonts w:ascii="Times New Roman" w:hAnsi="Times New Roman" w:cs="Times New Roman"/>
          <w:sz w:val="18"/>
          <w:szCs w:val="18"/>
        </w:rPr>
        <w:t xml:space="preserve"> TURBOSUFLANTE ESTE OBLIGATORIE VERIFICAREA AMBELOR INAINTE DE MONTAJ. DEFECTIUNEA UNEI TURBOSUFLANTE POATE DUCE LA DEFECTAREA CELEILALTE.</w:t>
      </w:r>
    </w:p>
    <w:p w14:paraId="450C17CF" w14:textId="77777777" w:rsidR="00F92A8D" w:rsidRPr="00C02A0E" w:rsidRDefault="00F92A8D" w:rsidP="00F92A8D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4B7A0D52" w14:textId="63C57C41" w:rsidR="00F92A8D" w:rsidRPr="00D744CA" w:rsidRDefault="00F92A8D" w:rsidP="00D744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D744CA">
        <w:rPr>
          <w:rFonts w:ascii="Times New Roman" w:hAnsi="Times New Roman" w:cs="Times New Roman"/>
          <w:sz w:val="18"/>
          <w:szCs w:val="18"/>
        </w:rPr>
        <w:t>RECOMANDARILE PRODUCATORILOR PRIVIND EXPLOATAREA CORECTA A MOTOARELOR:</w:t>
      </w:r>
    </w:p>
    <w:p w14:paraId="4B6F0CFE" w14:textId="77777777" w:rsidR="00170D9C" w:rsidRDefault="00F92A8D" w:rsidP="00F92A8D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7EEB7F29" w14:textId="384F7611" w:rsidR="00F92A8D" w:rsidRPr="00C02A0E" w:rsidRDefault="00170D9C" w:rsidP="00F92A8D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92A8D" w:rsidRPr="00C02A0E">
        <w:rPr>
          <w:rFonts w:ascii="Times New Roman" w:hAnsi="Times New Roman" w:cs="Times New Roman"/>
          <w:sz w:val="18"/>
          <w:szCs w:val="18"/>
        </w:rPr>
        <w:t>ULEIUL SE SCHIMBA REGULAT CONFORM CALITATII ULEIULUI</w:t>
      </w:r>
      <w:r w:rsidR="00446907" w:rsidRPr="00C02A0E">
        <w:rPr>
          <w:rFonts w:ascii="Times New Roman" w:hAnsi="Times New Roman" w:cs="Times New Roman"/>
          <w:sz w:val="18"/>
          <w:szCs w:val="18"/>
        </w:rPr>
        <w:t>.</w:t>
      </w:r>
    </w:p>
    <w:p w14:paraId="5A833178" w14:textId="2843E503" w:rsidR="00FD093F" w:rsidRPr="009656FC" w:rsidRDefault="00FD093F" w:rsidP="00F92A8D">
      <w:pPr>
        <w:pStyle w:val="ListParagraph"/>
        <w:rPr>
          <w:rFonts w:ascii="Times New Roman" w:hAnsi="Times New Roman" w:cs="Times New Roman"/>
          <w:sz w:val="18"/>
          <w:szCs w:val="18"/>
          <w:lang w:val="sv-SE"/>
        </w:rPr>
      </w:pPr>
      <w:r w:rsidRPr="00C02A0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656FC">
        <w:rPr>
          <w:rFonts w:ascii="Times New Roman" w:hAnsi="Times New Roman" w:cs="Times New Roman"/>
          <w:sz w:val="18"/>
          <w:szCs w:val="18"/>
          <w:lang w:val="sv-SE"/>
        </w:rPr>
        <w:t>ULEIUL FOLOSIT TREBUIE SA FIE RECOMANDAT DE PRODUCATORUL MOTORULUI</w:t>
      </w:r>
      <w:r w:rsidR="00446907" w:rsidRPr="009656FC">
        <w:rPr>
          <w:rFonts w:ascii="Times New Roman" w:hAnsi="Times New Roman" w:cs="Times New Roman"/>
          <w:sz w:val="18"/>
          <w:szCs w:val="18"/>
          <w:lang w:val="sv-SE"/>
        </w:rPr>
        <w:t>.</w:t>
      </w:r>
    </w:p>
    <w:p w14:paraId="760DBD67" w14:textId="33342380" w:rsidR="00FD093F" w:rsidRPr="009656FC" w:rsidRDefault="00FD093F" w:rsidP="00F92A8D">
      <w:pPr>
        <w:pStyle w:val="ListParagraph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NU SE UTILIZEAZA ADITIVI</w:t>
      </w:r>
      <w:r w:rsidR="00446907"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</w:t>
      </w:r>
      <w:r w:rsidR="00D744CA"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DE </w:t>
      </w:r>
      <w:r w:rsidR="00446907" w:rsidRPr="009656FC">
        <w:rPr>
          <w:rFonts w:ascii="Times New Roman" w:hAnsi="Times New Roman" w:cs="Times New Roman"/>
          <w:sz w:val="18"/>
          <w:szCs w:val="18"/>
          <w:lang w:val="sv-SE"/>
        </w:rPr>
        <w:t>SPALARE INTERIOARA A MOTORULUI.</w:t>
      </w:r>
    </w:p>
    <w:p w14:paraId="1181F29F" w14:textId="79D98157" w:rsidR="00446907" w:rsidRPr="009656FC" w:rsidRDefault="00446907" w:rsidP="00F92A8D">
      <w:pPr>
        <w:pStyle w:val="ListParagraph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DUPA PORNIREA MOTORULUI ACESTA SE LASA SA RULEZE LA RELANTIU 1 MINUT PE VREME CALDA SI 2-3 MINUTE PE VREME RECE.</w:t>
      </w:r>
    </w:p>
    <w:p w14:paraId="2E781821" w14:textId="77777777" w:rsidR="00446907" w:rsidRPr="009656FC" w:rsidRDefault="00446907" w:rsidP="00F92A8D">
      <w:pPr>
        <w:pStyle w:val="ListParagraph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MOTORUL NU SE ACCELEREAZA IN TIMPUL PREMERGATOR INCALZIRII,</w:t>
      </w:r>
    </w:p>
    <w:p w14:paraId="3B8E5AAB" w14:textId="37CBC929" w:rsidR="00446907" w:rsidRPr="00C02A0E" w:rsidRDefault="00446907" w:rsidP="00446907">
      <w:pPr>
        <w:rPr>
          <w:rFonts w:ascii="Times New Roman" w:hAnsi="Times New Roman" w:cs="Times New Roman"/>
          <w:sz w:val="18"/>
          <w:szCs w:val="18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</w:t>
      </w:r>
      <w:r w:rsidRPr="00C02A0E">
        <w:rPr>
          <w:rFonts w:ascii="Times New Roman" w:hAnsi="Times New Roman" w:cs="Times New Roman"/>
          <w:sz w:val="18"/>
          <w:szCs w:val="18"/>
        </w:rPr>
        <w:t>DEOARECE TURBOSUFLANTA NU PRIMESTE SUFICIENT ULEI NECESAR IN TURATIE.</w:t>
      </w:r>
    </w:p>
    <w:p w14:paraId="77F8E4D8" w14:textId="7DD3FFCC" w:rsidR="00881174" w:rsidRPr="00C02A0E" w:rsidRDefault="00881174" w:rsidP="00446907">
      <w:p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744CA">
        <w:rPr>
          <w:rFonts w:ascii="Times New Roman" w:hAnsi="Times New Roman" w:cs="Times New Roman"/>
          <w:sz w:val="18"/>
          <w:szCs w:val="18"/>
        </w:rPr>
        <w:t xml:space="preserve"> DUPA CE ATI RULAT CU AUTOVEHICU</w:t>
      </w:r>
      <w:r w:rsidRPr="00C02A0E">
        <w:rPr>
          <w:rFonts w:ascii="Times New Roman" w:hAnsi="Times New Roman" w:cs="Times New Roman"/>
          <w:sz w:val="18"/>
          <w:szCs w:val="18"/>
        </w:rPr>
        <w:t>LUL</w:t>
      </w:r>
      <w:r w:rsidR="00D744CA">
        <w:rPr>
          <w:rFonts w:ascii="Times New Roman" w:hAnsi="Times New Roman" w:cs="Times New Roman"/>
          <w:sz w:val="18"/>
          <w:szCs w:val="18"/>
        </w:rPr>
        <w:t>,</w:t>
      </w:r>
      <w:r w:rsidRPr="00C02A0E">
        <w:rPr>
          <w:rFonts w:ascii="Times New Roman" w:hAnsi="Times New Roman" w:cs="Times New Roman"/>
          <w:sz w:val="18"/>
          <w:szCs w:val="18"/>
        </w:rPr>
        <w:t xml:space="preserve"> LASATI MOTORUL IN FUNCTIUNE </w:t>
      </w:r>
    </w:p>
    <w:p w14:paraId="78B7D1AF" w14:textId="66814F35" w:rsidR="00BD7675" w:rsidRPr="00C02A0E" w:rsidRDefault="00881174" w:rsidP="00446907">
      <w:p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 xml:space="preserve">              CATEVA MINUTE</w:t>
      </w:r>
      <w:r w:rsidR="00BD7675" w:rsidRPr="00C02A0E">
        <w:rPr>
          <w:rFonts w:ascii="Times New Roman" w:hAnsi="Times New Roman" w:cs="Times New Roman"/>
          <w:sz w:val="18"/>
          <w:szCs w:val="18"/>
        </w:rPr>
        <w:t xml:space="preserve">, DEOARECE TURATIA MARE A TURBOSUFLANTEI (DE PANA LA 50 </w:t>
      </w:r>
      <w:r w:rsidR="0030311B">
        <w:rPr>
          <w:rFonts w:ascii="Times New Roman" w:hAnsi="Times New Roman" w:cs="Times New Roman"/>
          <w:sz w:val="18"/>
          <w:szCs w:val="18"/>
        </w:rPr>
        <w:t xml:space="preserve">DE ORI </w:t>
      </w:r>
      <w:bookmarkStart w:id="0" w:name="_GoBack"/>
      <w:bookmarkEnd w:id="0"/>
      <w:r w:rsidR="00BD7675" w:rsidRPr="00C02A0E">
        <w:rPr>
          <w:rFonts w:ascii="Times New Roman" w:hAnsi="Times New Roman" w:cs="Times New Roman"/>
          <w:sz w:val="18"/>
          <w:szCs w:val="18"/>
        </w:rPr>
        <w:t xml:space="preserve">TURATIA MOTORULUI) NU PERMITE OPRIREA ACESTEIA IN ACELASI TIMP CU </w:t>
      </w:r>
    </w:p>
    <w:p w14:paraId="378631C8" w14:textId="0E217FC9" w:rsidR="00BD7675" w:rsidRPr="00C02A0E" w:rsidRDefault="00BD7675" w:rsidP="00446907">
      <w:p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 xml:space="preserve">              OPRIREA MOTORULUI SI A CIRCUITULUI DE ULEI.</w:t>
      </w:r>
    </w:p>
    <w:p w14:paraId="1C39B01C" w14:textId="77777777" w:rsidR="00BD7675" w:rsidRPr="00C02A0E" w:rsidRDefault="00BD7675" w:rsidP="00BD7675">
      <w:pPr>
        <w:rPr>
          <w:rFonts w:ascii="Times New Roman" w:hAnsi="Times New Roman" w:cs="Times New Roman"/>
          <w:b/>
          <w:sz w:val="18"/>
          <w:szCs w:val="18"/>
        </w:rPr>
      </w:pPr>
      <w:r w:rsidRPr="00C02A0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5B4871B" w14:textId="03B2C546" w:rsidR="00881174" w:rsidRPr="00C02A0E" w:rsidRDefault="00BD7675" w:rsidP="00BD7675">
      <w:pPr>
        <w:rPr>
          <w:rFonts w:ascii="Times New Roman" w:hAnsi="Times New Roman" w:cs="Times New Roman"/>
          <w:b/>
          <w:sz w:val="22"/>
          <w:szCs w:val="22"/>
        </w:rPr>
      </w:pPr>
      <w:r w:rsidRPr="00C02A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81174" w:rsidRPr="00C02A0E">
        <w:rPr>
          <w:rFonts w:ascii="Times New Roman" w:hAnsi="Times New Roman" w:cs="Times New Roman"/>
          <w:b/>
          <w:sz w:val="22"/>
          <w:szCs w:val="22"/>
        </w:rPr>
        <w:t>PIERDEREA GARANTIEI:</w:t>
      </w:r>
    </w:p>
    <w:p w14:paraId="16853EC2" w14:textId="77777777" w:rsidR="00BD7675" w:rsidRPr="00C02A0E" w:rsidRDefault="00BD7675" w:rsidP="00BD767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854BFAB" w14:textId="7D486E7B" w:rsidR="00881174" w:rsidRPr="00C02A0E" w:rsidRDefault="00881174" w:rsidP="00881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C02A0E">
        <w:rPr>
          <w:rFonts w:ascii="Times New Roman" w:hAnsi="Times New Roman" w:cs="Times New Roman"/>
          <w:sz w:val="18"/>
          <w:szCs w:val="18"/>
        </w:rPr>
        <w:t>DEFECTIUNILE TURBOSUFLANTELOR DATORATE URMATOARELOR CAUZE, DUC LA PIERDEREA GARANTIEI:</w:t>
      </w:r>
    </w:p>
    <w:p w14:paraId="5AB4E9BC" w14:textId="4F63593A" w:rsidR="00BD7675" w:rsidRPr="009656FC" w:rsidRDefault="00BD7675" w:rsidP="00BD7761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  <w:r w:rsidRPr="00BD7761">
        <w:rPr>
          <w:rFonts w:ascii="Times New Roman" w:hAnsi="Times New Roman" w:cs="Times New Roman"/>
          <w:sz w:val="18"/>
          <w:szCs w:val="18"/>
          <w:lang w:val="de-DE"/>
        </w:rPr>
        <w:t xml:space="preserve">                    </w:t>
      </w:r>
      <w:r w:rsidRPr="009656FC">
        <w:rPr>
          <w:rFonts w:ascii="Times New Roman" w:hAnsi="Times New Roman" w:cs="Times New Roman"/>
          <w:sz w:val="18"/>
          <w:szCs w:val="18"/>
          <w:lang w:val="sv-SE"/>
        </w:rPr>
        <w:t>PERIOADA DE GARANTIE LA T</w:t>
      </w:r>
      <w:r w:rsidR="00BD7761">
        <w:rPr>
          <w:rFonts w:ascii="Times New Roman" w:hAnsi="Times New Roman" w:cs="Times New Roman"/>
          <w:sz w:val="18"/>
          <w:szCs w:val="18"/>
          <w:lang w:val="sv-SE"/>
        </w:rPr>
        <w:t>URBOSUFLANTELE NOI ESTE DE 1 AN.</w:t>
      </w:r>
    </w:p>
    <w:p w14:paraId="2142EAAA" w14:textId="77777777" w:rsidR="00BD7675" w:rsidRPr="009656FC" w:rsidRDefault="00BD7675" w:rsidP="00BD7675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      PERIOADA DE GARANTIE LA TURBOSUFLANTELE RECONDITIONATE ESTE DE </w:t>
      </w:r>
    </w:p>
    <w:p w14:paraId="2F5D4A58" w14:textId="50C5446E" w:rsidR="00BD7675" w:rsidRPr="009656FC" w:rsidRDefault="00BD7675" w:rsidP="00BD7675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6 LUNI.</w:t>
      </w:r>
    </w:p>
    <w:p w14:paraId="3166D34F" w14:textId="4AE63F46" w:rsidR="00BD7675" w:rsidRPr="009656FC" w:rsidRDefault="00BD7675" w:rsidP="00BD7675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      PREZENTA DE CORPURI STRAINE </w:t>
      </w:r>
      <w:r w:rsidR="00D744CA"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IN SISTEMUL DE ABSORBTIE A </w:t>
      </w:r>
      <w:r w:rsidR="00C02A0E"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TURBOSUFLANTEI (PALET COMPRESOR </w:t>
      </w:r>
      <w:r w:rsidR="00D744CA" w:rsidRPr="009656FC">
        <w:rPr>
          <w:rFonts w:ascii="Times New Roman" w:hAnsi="Times New Roman" w:cs="Times New Roman"/>
          <w:sz w:val="18"/>
          <w:szCs w:val="18"/>
          <w:lang w:val="sv-SE"/>
        </w:rPr>
        <w:t>) SAU IN SISTEMUL DE EVACUARE A</w:t>
      </w:r>
      <w:r w:rsidR="00C02A0E"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GAZELOR (TURBINA) – FILTRU DE AER INFUNDAT TOTAL SAU PARTIAL, COMPONENTE STRAINE CARE AJUNG IN TURBOSUFLANTA IN TIMPUL MONTARII ACESTEIA SAU IN TIMPUL SCHIMBARII FILTRULUI DE AER.</w:t>
      </w:r>
    </w:p>
    <w:p w14:paraId="5E5285B5" w14:textId="00D2BBF3" w:rsidR="00C02A0E" w:rsidRPr="009656FC" w:rsidRDefault="00C02A0E" w:rsidP="00BD7675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      STAREA INADECVATA A SISTEMULUI DE UNGERE A MOTORULUI SAU A ULEIULUI FOLOSIT (PRESIUNEA DE ULEI A MOTORULUI PREA MICA, SISTEM D</w:t>
      </w:r>
      <w:r w:rsidR="00D744CA" w:rsidRPr="009656FC">
        <w:rPr>
          <w:rFonts w:ascii="Times New Roman" w:hAnsi="Times New Roman" w:cs="Times New Roman"/>
          <w:sz w:val="18"/>
          <w:szCs w:val="18"/>
          <w:lang w:val="sv-SE"/>
        </w:rPr>
        <w:t>E FILTRARE A ULEIULUI DEFECTUOS).</w:t>
      </w:r>
    </w:p>
    <w:p w14:paraId="218E4D5F" w14:textId="5065F6F6" w:rsidR="00C02A0E" w:rsidRPr="009656FC" w:rsidRDefault="00C02A0E" w:rsidP="00BD7675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      T</w:t>
      </w:r>
      <w:r w:rsidR="00F54401" w:rsidRPr="009656FC">
        <w:rPr>
          <w:rFonts w:ascii="Times New Roman" w:hAnsi="Times New Roman" w:cs="Times New Roman"/>
          <w:sz w:val="18"/>
          <w:szCs w:val="18"/>
          <w:lang w:val="sv-SE"/>
        </w:rPr>
        <w:t>EMPERATURA PREA MARE DE EVACUARE A GAZELOR DATORITA SISTEMULUI DE INJECTIE UZAT SAU REGLAT NECORESPUNZATOR SAU A MOTORULUI UZAT.</w:t>
      </w:r>
    </w:p>
    <w:p w14:paraId="5F9774BA" w14:textId="4C67F608" w:rsidR="00F54401" w:rsidRPr="009656FC" w:rsidRDefault="00F54401" w:rsidP="00BD7675">
      <w:pPr>
        <w:ind w:left="360"/>
        <w:rPr>
          <w:rFonts w:ascii="Times New Roman" w:hAnsi="Times New Roman" w:cs="Times New Roman"/>
          <w:sz w:val="18"/>
          <w:szCs w:val="18"/>
          <w:lang w:val="sv-SE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      ULEI CU IMPURITATI SAU UZAT EXCESIV.</w:t>
      </w:r>
    </w:p>
    <w:p w14:paraId="72C00AB7" w14:textId="7041C388" w:rsidR="00F54401" w:rsidRDefault="00F54401" w:rsidP="00BD7675">
      <w:pPr>
        <w:ind w:left="360"/>
        <w:rPr>
          <w:rFonts w:ascii="Times New Roman" w:hAnsi="Times New Roman" w:cs="Times New Roman"/>
          <w:sz w:val="18"/>
          <w:szCs w:val="18"/>
        </w:rPr>
      </w:pPr>
      <w:r w:rsidRPr="009656FC">
        <w:rPr>
          <w:rFonts w:ascii="Times New Roman" w:hAnsi="Times New Roman" w:cs="Times New Roman"/>
          <w:sz w:val="18"/>
          <w:szCs w:val="18"/>
          <w:lang w:val="sv-SE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INTERVENTIA ASUPRA TURBOSUFLANTEI A UNOR TERTE PERSOANE NEAUTORIZATE IN PERIOADA GARANTIEI DUCE LA PIERDEREA EI.</w:t>
      </w:r>
    </w:p>
    <w:p w14:paraId="76748C92" w14:textId="18888751" w:rsidR="00F54401" w:rsidRDefault="00F54401" w:rsidP="00BD7675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FOLOSIREA GARNITURILOR SILICONICE (UNIVERSALE).</w:t>
      </w:r>
    </w:p>
    <w:p w14:paraId="6E3D2567" w14:textId="103CECAA" w:rsidR="00F54401" w:rsidRDefault="00F54401" w:rsidP="00BD7675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NERESPECTAREA INSTRUCTIUNILOR DE MONTAJ SI INTRETINERE ATRAGE DUPA SINE PIERDEREA GARANTIEI.</w:t>
      </w:r>
    </w:p>
    <w:p w14:paraId="11AA5BDA" w14:textId="77777777" w:rsidR="00F54401" w:rsidRDefault="00F54401" w:rsidP="00F54401">
      <w:pPr>
        <w:rPr>
          <w:rFonts w:ascii="Times New Roman" w:hAnsi="Times New Roman" w:cs="Times New Roman"/>
          <w:sz w:val="18"/>
          <w:szCs w:val="18"/>
        </w:rPr>
      </w:pPr>
    </w:p>
    <w:p w14:paraId="2741CAB8" w14:textId="51FD4794" w:rsidR="00F92A8D" w:rsidRPr="00F6579C" w:rsidRDefault="00F54401" w:rsidP="007118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744C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RECLAMATIILE PRIVIND STAREA DE FUNCTIONARE NECORESPUNZATOARE A TURBOSUFLANTEI IN </w:t>
      </w:r>
      <w:r w:rsidR="00D744C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GARANTIE SE VOR </w:t>
      </w:r>
      <w:r w:rsidR="00170D9C">
        <w:rPr>
          <w:rFonts w:ascii="Times New Roman" w:hAnsi="Times New Roman" w:cs="Times New Roman"/>
          <w:sz w:val="18"/>
          <w:szCs w:val="18"/>
        </w:rPr>
        <w:t xml:space="preserve">SOLUTIONA DUPA CE SE VOR COSTATA CAUZELE. PARTILE ISI REZERVA DREPTUL DE </w:t>
      </w:r>
      <w:proofErr w:type="gramStart"/>
      <w:r w:rsidR="00170D9C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="00170D9C">
        <w:rPr>
          <w:rFonts w:ascii="Times New Roman" w:hAnsi="Times New Roman" w:cs="Times New Roman"/>
          <w:sz w:val="18"/>
          <w:szCs w:val="18"/>
        </w:rPr>
        <w:t xml:space="preserve"> OPTA PENTRU ANALIZE SI TESTE DE LABORATOR IN VEDEREA DETERMINARII CAUZELOR DEFECTIUNII. CHELTUIELILE CU ACESTEA VOR FI SUPORTATE DE PARTEA RESPONSABILA DE DEFECTIUNE.</w:t>
      </w:r>
    </w:p>
    <w:sectPr w:rsidR="00F92A8D" w:rsidRPr="00F6579C" w:rsidSect="0030311B">
      <w:headerReference w:type="default" r:id="rId7"/>
      <w:footerReference w:type="default" r:id="rId8"/>
      <w:pgSz w:w="11900" w:h="16840"/>
      <w:pgMar w:top="1427" w:right="985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A1D26" w14:textId="77777777" w:rsidR="002C7700" w:rsidRDefault="002C7700" w:rsidP="00BC714C">
      <w:r>
        <w:separator/>
      </w:r>
    </w:p>
  </w:endnote>
  <w:endnote w:type="continuationSeparator" w:id="0">
    <w:p w14:paraId="7946DB0C" w14:textId="77777777" w:rsidR="002C7700" w:rsidRDefault="002C7700" w:rsidP="00B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4AF8" w14:textId="07446148" w:rsidR="00BC714C" w:rsidRDefault="00BC714C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54AF04" wp14:editId="2AE2983E">
          <wp:simplePos x="0" y="0"/>
          <wp:positionH relativeFrom="column">
            <wp:posOffset>-501862</wp:posOffset>
          </wp:positionH>
          <wp:positionV relativeFrom="paragraph">
            <wp:posOffset>-59054</wp:posOffset>
          </wp:positionV>
          <wp:extent cx="6778052" cy="346896"/>
          <wp:effectExtent l="0" t="0" r="0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riFixMa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024" cy="376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AA462" w14:textId="77777777" w:rsidR="002C7700" w:rsidRDefault="002C7700" w:rsidP="00BC714C">
      <w:r>
        <w:separator/>
      </w:r>
    </w:p>
  </w:footnote>
  <w:footnote w:type="continuationSeparator" w:id="0">
    <w:p w14:paraId="01C69752" w14:textId="77777777" w:rsidR="002C7700" w:rsidRDefault="002C7700" w:rsidP="00BC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A73C3" w14:textId="77777777" w:rsidR="00BC714C" w:rsidRDefault="00BC714C" w:rsidP="00BC714C">
    <w:pPr>
      <w:pStyle w:val="Header"/>
      <w:ind w:firstLine="6521"/>
    </w:pPr>
    <w:r>
      <w:rPr>
        <w:noProof/>
        <w:lang w:val="en-US"/>
      </w:rPr>
      <w:drawing>
        <wp:inline distT="0" distB="0" distL="0" distR="0" wp14:anchorId="645DBD55" wp14:editId="70502946">
          <wp:extent cx="2070000" cy="306000"/>
          <wp:effectExtent l="0" t="0" r="635" b="0"/>
          <wp:docPr id="9" name="Picture 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riFixMax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63834"/>
    <w:multiLevelType w:val="hybridMultilevel"/>
    <w:tmpl w:val="237C97BE"/>
    <w:lvl w:ilvl="0" w:tplc="90C6A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20AD0"/>
    <w:multiLevelType w:val="hybridMultilevel"/>
    <w:tmpl w:val="F6DA8CBA"/>
    <w:lvl w:ilvl="0" w:tplc="DD8CD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90B62"/>
    <w:multiLevelType w:val="hybridMultilevel"/>
    <w:tmpl w:val="E2662256"/>
    <w:lvl w:ilvl="0" w:tplc="90C6A556"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C"/>
    <w:rsid w:val="000A1E90"/>
    <w:rsid w:val="00155A77"/>
    <w:rsid w:val="00170D9C"/>
    <w:rsid w:val="001E11B7"/>
    <w:rsid w:val="002C7700"/>
    <w:rsid w:val="0030311B"/>
    <w:rsid w:val="00446907"/>
    <w:rsid w:val="0058798E"/>
    <w:rsid w:val="0061290F"/>
    <w:rsid w:val="006C7408"/>
    <w:rsid w:val="007118DA"/>
    <w:rsid w:val="00877BBF"/>
    <w:rsid w:val="00881174"/>
    <w:rsid w:val="008E646B"/>
    <w:rsid w:val="009656FC"/>
    <w:rsid w:val="00A02635"/>
    <w:rsid w:val="00A8381D"/>
    <w:rsid w:val="00B25CE5"/>
    <w:rsid w:val="00B826BD"/>
    <w:rsid w:val="00BC714C"/>
    <w:rsid w:val="00BD7675"/>
    <w:rsid w:val="00BD7761"/>
    <w:rsid w:val="00C02A0E"/>
    <w:rsid w:val="00C77AAF"/>
    <w:rsid w:val="00CF29ED"/>
    <w:rsid w:val="00D744CA"/>
    <w:rsid w:val="00DF6655"/>
    <w:rsid w:val="00E270B2"/>
    <w:rsid w:val="00EA085F"/>
    <w:rsid w:val="00EE6B17"/>
    <w:rsid w:val="00F54401"/>
    <w:rsid w:val="00F6579C"/>
    <w:rsid w:val="00F92A8D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D61F0"/>
  <w14:defaultImageDpi w14:val="32767"/>
  <w15:chartTrackingRefBased/>
  <w15:docId w15:val="{F8DFB1EC-4016-3E46-A79B-A213104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1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14C"/>
  </w:style>
  <w:style w:type="paragraph" w:styleId="Footer">
    <w:name w:val="footer"/>
    <w:basedOn w:val="Normal"/>
    <w:link w:val="FooterChar"/>
    <w:uiPriority w:val="99"/>
    <w:unhideWhenUsed/>
    <w:rsid w:val="00BC71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14C"/>
  </w:style>
  <w:style w:type="paragraph" w:styleId="ListParagraph">
    <w:name w:val="List Paragraph"/>
    <w:basedOn w:val="Normal"/>
    <w:uiPriority w:val="34"/>
    <w:qFormat/>
    <w:rsid w:val="00F65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rista</dc:creator>
  <cp:keywords/>
  <dc:description/>
  <cp:lastModifiedBy>CAD</cp:lastModifiedBy>
  <cp:revision>5</cp:revision>
  <cp:lastPrinted>2020-03-09T13:25:00Z</cp:lastPrinted>
  <dcterms:created xsi:type="dcterms:W3CDTF">2020-03-10T06:28:00Z</dcterms:created>
  <dcterms:modified xsi:type="dcterms:W3CDTF">2020-03-10T09:08:00Z</dcterms:modified>
</cp:coreProperties>
</file>